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4D9D4" w14:textId="77777777" w:rsidR="004C5400" w:rsidRPr="008E7F8B" w:rsidRDefault="004C5400" w:rsidP="004C5400">
      <w:pPr>
        <w:pStyle w:val="Default"/>
        <w:rPr>
          <w:rFonts w:ascii="Times New Roman" w:hAnsi="Times New Roman" w:cs="Times New Roman"/>
          <w:lang w:val="ro-RO"/>
        </w:rPr>
      </w:pPr>
    </w:p>
    <w:p w14:paraId="6944D9D5" w14:textId="77777777" w:rsidR="004C5400" w:rsidRPr="008E7F8B" w:rsidRDefault="004C5400" w:rsidP="004C5400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>DECLARAŢIE DE ELIGIBILITATE</w:t>
      </w:r>
    </w:p>
    <w:p w14:paraId="7FA837A2" w14:textId="77777777" w:rsidR="00695B4C" w:rsidRPr="008E7F8B" w:rsidRDefault="00695B4C" w:rsidP="004C5400">
      <w:pPr>
        <w:pStyle w:val="Default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944D9D6" w14:textId="77777777" w:rsidR="004C5400" w:rsidRPr="008E7F8B" w:rsidRDefault="004C5400" w:rsidP="004C5400">
      <w:pPr>
        <w:pStyle w:val="Default"/>
        <w:jc w:val="center"/>
        <w:rPr>
          <w:rFonts w:ascii="Times New Roman" w:hAnsi="Times New Roman" w:cs="Times New Roman"/>
          <w:lang w:val="ro-RO"/>
        </w:rPr>
      </w:pPr>
    </w:p>
    <w:p w14:paraId="47298AF1" w14:textId="3FC16D04" w:rsidR="004B7B35" w:rsidRPr="008E7F8B" w:rsidRDefault="004C5400" w:rsidP="00790BD7">
      <w:pPr>
        <w:widowControl w:val="0"/>
        <w:autoSpaceDE w:val="0"/>
        <w:autoSpaceDN w:val="0"/>
        <w:spacing w:before="39" w:after="0" w:line="256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Subsemnatul </w:t>
      </w:r>
      <w:r w:rsidRPr="008E7F8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&lt;nume, prenume&gt;,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posesor al CI/BI seria</w:t>
      </w:r>
      <w:r w:rsidR="002A4370"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….,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2A4370"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. …,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eliberată de ............, în calitate de </w:t>
      </w:r>
      <w:r w:rsidRPr="008E7F8B">
        <w:rPr>
          <w:rFonts w:ascii="Times New Roman" w:hAnsi="Times New Roman" w:cs="Times New Roman"/>
          <w:i/>
          <w:iCs/>
          <w:sz w:val="24"/>
          <w:szCs w:val="24"/>
          <w:lang w:val="ro-RO"/>
        </w:rPr>
        <w:t>&lt;</w:t>
      </w:r>
      <w:r w:rsidR="007571FA" w:rsidRPr="008E7F8B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funcție</w:t>
      </w:r>
      <w:r w:rsidRPr="008E7F8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/ reprezentant legal / împuternicit&gt;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Pr="008E7F8B">
        <w:rPr>
          <w:rFonts w:ascii="Times New Roman" w:hAnsi="Times New Roman" w:cs="Times New Roman"/>
          <w:i/>
          <w:iCs/>
          <w:sz w:val="24"/>
          <w:szCs w:val="24"/>
          <w:lang w:val="ro-RO"/>
        </w:rPr>
        <w:t>&lt;denumire partener&gt;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571FA"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implementării proiectului ”</w:t>
      </w:r>
      <w:bookmarkStart w:id="0" w:name="_GoBack"/>
      <w:bookmarkEnd w:id="0"/>
      <w:r w:rsidR="00E76B47" w:rsidRPr="00891FA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Dezvoltarea de servicii comunitare integrate în Municipiul Reșița,</w:t>
      </w:r>
      <w:r w:rsidR="004B7B35" w:rsidRPr="00891FA2">
        <w:rPr>
          <w:rFonts w:ascii="Times New Roman" w:hAnsi="Times New Roman" w:cs="Times New Roman"/>
          <w:sz w:val="24"/>
          <w:szCs w:val="24"/>
          <w:lang w:val="ro-RO"/>
        </w:rPr>
        <w:t>”,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ce va fi depus în Programul de Incluziune Socială, </w:t>
      </w:r>
      <w:r w:rsidR="004B7B35" w:rsidRPr="008E7F8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finanțat din Programul de Cooperare Elvețiano-Român, Apel de proiecte: </w:t>
      </w:r>
      <w:r w:rsidR="004B7B35" w:rsidRPr="008E7F8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color w:val="000000"/>
          <w:sz w:val="24"/>
          <w:szCs w:val="24"/>
          <w:lang w:val="ro-RO"/>
        </w:rPr>
        <w:t>Componenta</w:t>
      </w:r>
      <w:r w:rsidR="004B7B35" w:rsidRPr="008E7F8B">
        <w:rPr>
          <w:rFonts w:ascii="Times New Roman" w:hAnsi="Times New Roman" w:cs="Times New Roman"/>
          <w:color w:val="000000"/>
          <w:spacing w:val="-4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="004B7B35" w:rsidRPr="008E7F8B">
        <w:rPr>
          <w:rFonts w:ascii="Times New Roman" w:hAnsi="Times New Roman" w:cs="Times New Roman"/>
          <w:color w:val="000000"/>
          <w:spacing w:val="-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color w:val="000000"/>
          <w:sz w:val="24"/>
          <w:szCs w:val="24"/>
          <w:lang w:val="ro-RO"/>
        </w:rPr>
        <w:t>-</w:t>
      </w:r>
      <w:r w:rsidR="004B7B35" w:rsidRPr="008E7F8B">
        <w:rPr>
          <w:rFonts w:ascii="Times New Roman" w:hAnsi="Times New Roman" w:cs="Times New Roman"/>
          <w:color w:val="000000"/>
          <w:spacing w:val="-3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Implementarea serviciilor</w:t>
      </w:r>
      <w:r w:rsidR="004B7B35" w:rsidRPr="008E7F8B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comunitare</w:t>
      </w:r>
      <w:r w:rsidR="004B7B35" w:rsidRPr="008E7F8B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integrate </w:t>
      </w:r>
      <w:r w:rsidR="004B7B35" w:rsidRPr="008E7F8B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>în</w:t>
      </w:r>
      <w:r w:rsidR="004B7B35" w:rsidRPr="008E7F8B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zonele</w:t>
      </w:r>
      <w:r w:rsidR="004B7B35" w:rsidRPr="008E7F8B">
        <w:rPr>
          <w:rFonts w:ascii="Times New Roman" w:hAnsi="Times New Roman" w:cs="Times New Roman"/>
          <w:i/>
          <w:color w:val="000000"/>
          <w:spacing w:val="-4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urbane marginalizate </w:t>
      </w:r>
      <w:r w:rsidR="004B7B35" w:rsidRPr="008E7F8B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din</w:t>
      </w:r>
      <w:r w:rsidR="004B7B35" w:rsidRPr="008E7F8B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7</w:t>
      </w:r>
      <w:r w:rsidR="004B7B35" w:rsidRPr="008E7F8B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orașe</w:t>
      </w:r>
      <w:r w:rsidR="004B7B35" w:rsidRPr="008E7F8B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selectate,</w:t>
      </w:r>
      <w:r w:rsidR="004B7B35" w:rsidRPr="008E7F8B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locuite</w:t>
      </w:r>
      <w:r w:rsidR="004B7B35" w:rsidRPr="008E7F8B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="004B7B35" w:rsidRPr="008E7F8B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comunități</w:t>
      </w:r>
      <w:r w:rsidR="004B7B35" w:rsidRPr="008E7F8B">
        <w:rPr>
          <w:rFonts w:ascii="Times New Roman" w:hAnsi="Times New Roman" w:cs="Times New Roman"/>
          <w:i/>
          <w:color w:val="000000"/>
          <w:spacing w:val="18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vulnerabile,</w:t>
      </w:r>
      <w:r w:rsidR="004B7B35" w:rsidRPr="008E7F8B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cu</w:t>
      </w:r>
      <w:r w:rsidR="004B7B35" w:rsidRPr="008E7F8B">
        <w:rPr>
          <w:rFonts w:ascii="Times New Roman" w:hAnsi="Times New Roman" w:cs="Times New Roman"/>
          <w:i/>
          <w:color w:val="000000"/>
          <w:spacing w:val="2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</w:t>
      </w:r>
      <w:r w:rsidR="004B7B35" w:rsidRPr="008E7F8B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prezență</w:t>
      </w:r>
      <w:r w:rsidR="004B7B35" w:rsidRPr="008E7F8B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ridicată</w:t>
      </w:r>
      <w:r w:rsidR="004B7B35" w:rsidRPr="008E7F8B">
        <w:rPr>
          <w:rFonts w:ascii="Times New Roman" w:hAnsi="Times New Roman" w:cs="Times New Roman"/>
          <w:i/>
          <w:color w:val="000000"/>
          <w:spacing w:val="1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i/>
          <w:color w:val="000000"/>
          <w:spacing w:val="2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cetățenilor defavorizați</w:t>
      </w:r>
      <w:r w:rsidR="004B7B35" w:rsidRPr="008E7F8B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pacing w:val="1"/>
          <w:sz w:val="24"/>
          <w:szCs w:val="24"/>
          <w:lang w:val="ro-RO"/>
        </w:rPr>
        <w:t>de</w:t>
      </w:r>
      <w:r w:rsidR="004B7B35" w:rsidRPr="008E7F8B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etnie</w:t>
      </w:r>
      <w:r w:rsidR="004B7B35" w:rsidRPr="008E7F8B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ro-RO"/>
        </w:rPr>
        <w:t>romă</w:t>
      </w:r>
    </w:p>
    <w:p w14:paraId="67DD1038" w14:textId="77777777" w:rsidR="004B7B35" w:rsidRPr="008E7F8B" w:rsidRDefault="004B7B35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944D9DC" w14:textId="77777777" w:rsidR="004C5400" w:rsidRPr="008E7F8B" w:rsidRDefault="004C5400" w:rsidP="004C540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 xml:space="preserve">cunoscând prevederile legale privind falsul în declarații și falsul intelectual, declar următoarele: </w:t>
      </w:r>
    </w:p>
    <w:p w14:paraId="6944D9DD" w14:textId="77777777" w:rsidR="004C5400" w:rsidRPr="008E7F8B" w:rsidRDefault="004C5400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512A3BCE" w14:textId="29DDCC3F" w:rsidR="004B7B35" w:rsidRPr="008E7F8B" w:rsidRDefault="004C5400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E7F8B">
        <w:rPr>
          <w:rFonts w:ascii="Times New Roman" w:hAnsi="Times New Roman" w:cs="Times New Roman"/>
          <w:lang w:val="ro-RO"/>
        </w:rPr>
        <w:t xml:space="preserve">● </w:t>
      </w:r>
      <w:r w:rsidR="00D13334">
        <w:rPr>
          <w:rFonts w:ascii="Times New Roman" w:hAnsi="Times New Roman" w:cs="Times New Roman"/>
          <w:lang w:val="ro-RO"/>
        </w:rPr>
        <w:t>...........</w:t>
      </w:r>
      <w:r w:rsidR="00D13334" w:rsidRPr="00D13334">
        <w:rPr>
          <w:rFonts w:ascii="Times New Roman" w:hAnsi="Times New Roman" w:cs="Times New Roman"/>
          <w:lang w:val="ro-RO"/>
        </w:rPr>
        <w:t xml:space="preserve"> </w:t>
      </w:r>
      <w:r w:rsidR="00D13334" w:rsidRPr="008E7F8B">
        <w:rPr>
          <w:rFonts w:ascii="Times New Roman" w:hAnsi="Times New Roman" w:cs="Times New Roman"/>
          <w:lang w:val="ro-RO"/>
        </w:rPr>
        <w:t>(</w:t>
      </w:r>
      <w:r w:rsidR="00507017" w:rsidRPr="00507017">
        <w:rPr>
          <w:rFonts w:ascii="Times New Roman" w:hAnsi="Times New Roman" w:cs="Times New Roman"/>
          <w:i/>
          <w:iCs/>
          <w:lang w:val="ro-RO"/>
        </w:rPr>
        <w:t>d</w:t>
      </w:r>
      <w:r w:rsidR="00D13334" w:rsidRPr="00507017">
        <w:rPr>
          <w:rFonts w:ascii="Times New Roman" w:hAnsi="Times New Roman" w:cs="Times New Roman"/>
          <w:i/>
          <w:iCs/>
          <w:lang w:val="ro-RO"/>
        </w:rPr>
        <w:t>enumire organizație</w:t>
      </w:r>
      <w:r w:rsidR="00D13334" w:rsidRPr="008E7F8B">
        <w:rPr>
          <w:rFonts w:ascii="Times New Roman" w:hAnsi="Times New Roman" w:cs="Times New Roman"/>
          <w:lang w:val="ro-RO"/>
        </w:rPr>
        <w:t xml:space="preserve">) </w:t>
      </w:r>
      <w:r w:rsidRPr="008E7F8B">
        <w:rPr>
          <w:rFonts w:ascii="Times New Roman" w:hAnsi="Times New Roman" w:cs="Times New Roman"/>
          <w:lang w:val="ro-RO"/>
        </w:rPr>
        <w:t>se încadrează în categoria partenerilor eligibili conform prevederilor din Ghidul Solicitantului</w:t>
      </w:r>
      <w:r w:rsidR="004B7B35" w:rsidRPr="008E7F8B">
        <w:rPr>
          <w:rFonts w:ascii="Times New Roman" w:hAnsi="Times New Roman" w:cs="Times New Roman"/>
          <w:lang w:val="ro-RO"/>
        </w:rPr>
        <w:t>, respectiv:</w:t>
      </w:r>
    </w:p>
    <w:p w14:paraId="34538065" w14:textId="60646F60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4B7B35" w:rsidRPr="008E7F8B">
        <w:rPr>
          <w:rFonts w:ascii="Times New Roman" w:eastAsia="Times New Roman" w:hAnsi="Times New Roman" w:cs="Times New Roman"/>
          <w:sz w:val="24"/>
          <w:szCs w:val="24"/>
          <w:lang w:val="ro-RO"/>
        </w:rPr>
        <w:t>ste legal constituit</w:t>
      </w:r>
      <w:r w:rsidR="00D13334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E22D4B0" w14:textId="77777777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B7B35" w:rsidRPr="008E7F8B">
        <w:rPr>
          <w:rFonts w:ascii="Times New Roman" w:eastAsia="Times New Roman" w:hAnsi="Times New Roman" w:cs="Times New Roman"/>
          <w:sz w:val="24"/>
          <w:szCs w:val="24"/>
          <w:lang w:val="ro-RO"/>
        </w:rPr>
        <w:t>ertifică îndeplinirea curentă a obligațiilor de plată a impozitelor și taxelor locale și a contribuțiilor pentru asigurările sociale de stat, asigurările de sănătate, prin prezentarea certificatelor de atestare fiscale valabile, emise de ANAF și de unitățile locale de taxe și impozite</w:t>
      </w:r>
    </w:p>
    <w:p w14:paraId="0874C25F" w14:textId="77777777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4B7B35" w:rsidRPr="008E7F8B">
        <w:rPr>
          <w:rFonts w:ascii="Times New Roman" w:hAnsi="Times New Roman" w:cs="Times New Roman"/>
          <w:spacing w:val="6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găsit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vinovat/ă</w:t>
      </w:r>
      <w:r w:rsidR="004B7B35" w:rsidRPr="008E7F8B">
        <w:rPr>
          <w:rFonts w:ascii="Times New Roman" w:hAnsi="Times New Roman" w:cs="Times New Roman"/>
          <w:spacing w:val="6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4B7B35" w:rsidRPr="008E7F8B">
        <w:rPr>
          <w:rFonts w:ascii="Times New Roman" w:hAnsi="Times New Roman" w:cs="Times New Roman"/>
          <w:spacing w:val="57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încălcarea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gravă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spacing w:val="58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contractului</w:t>
      </w:r>
      <w:r w:rsidR="004B7B35" w:rsidRPr="008E7F8B">
        <w:rPr>
          <w:rFonts w:ascii="Times New Roman" w:hAnsi="Times New Roman" w:cs="Times New Roman"/>
          <w:spacing w:val="6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4B7B35" w:rsidRPr="008E7F8B">
        <w:rPr>
          <w:rFonts w:ascii="Times New Roman" w:hAnsi="Times New Roman" w:cs="Times New Roman"/>
          <w:spacing w:val="6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cauza nerespectării</w:t>
      </w:r>
      <w:r w:rsidR="004B7B35" w:rsidRPr="008E7F8B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grave</w:t>
      </w:r>
      <w:r w:rsidR="004B7B35" w:rsidRPr="008E7F8B">
        <w:rPr>
          <w:rFonts w:ascii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obligațiilor</w:t>
      </w:r>
      <w:r w:rsidR="004B7B35" w:rsidRPr="008E7F8B">
        <w:rPr>
          <w:rFonts w:ascii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contractuale</w:t>
      </w:r>
      <w:r w:rsidR="004B7B35" w:rsidRPr="008E7F8B">
        <w:rPr>
          <w:rFonts w:ascii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B7B35" w:rsidRPr="008E7F8B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cadrul</w:t>
      </w:r>
      <w:r w:rsidR="004B7B35" w:rsidRPr="008E7F8B">
        <w:rPr>
          <w:rFonts w:ascii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unei</w:t>
      </w:r>
      <w:r w:rsidR="004B7B35" w:rsidRPr="008E7F8B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proceduri</w:t>
      </w:r>
      <w:r w:rsidR="004B7B35" w:rsidRPr="008E7F8B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4B7B35" w:rsidRPr="008E7F8B">
        <w:rPr>
          <w:rFonts w:ascii="Times New Roman" w:hAnsi="Times New Roman" w:cs="Times New Roman"/>
          <w:spacing w:val="3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acordare</w:t>
      </w:r>
      <w:r w:rsidR="004B7B35" w:rsidRPr="008E7F8B">
        <w:rPr>
          <w:rFonts w:ascii="Times New Roman" w:hAnsi="Times New Roman" w:cs="Times New Roman"/>
          <w:spacing w:val="3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unei finanțări</w:t>
      </w:r>
      <w:r w:rsidR="004B7B35"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nerambursabile,</w:t>
      </w:r>
      <w:r w:rsidR="004B7B35" w:rsidRPr="008E7F8B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4B7B35"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bugetul</w:t>
      </w:r>
      <w:r w:rsidR="004B7B35" w:rsidRPr="008E7F8B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consolidat al</w:t>
      </w:r>
      <w:r w:rsidR="004B7B35"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statului</w:t>
      </w:r>
      <w:r w:rsidR="004B7B35"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4B7B35"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bugetul</w:t>
      </w:r>
      <w:r w:rsidR="004B7B35" w:rsidRPr="008E7F8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comunitar</w:t>
      </w:r>
    </w:p>
    <w:p w14:paraId="1392975F" w14:textId="77777777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xperiență relev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B7B35" w:rsidRPr="008E7F8B">
        <w:rPr>
          <w:rFonts w:ascii="Times New Roman" w:hAnsi="Times New Roman" w:cs="Times New Roman"/>
          <w:sz w:val="24"/>
          <w:szCs w:val="24"/>
          <w:lang w:val="ro-RO"/>
        </w:rPr>
        <w:t>ntă în lucrul cu populația rromă</w:t>
      </w:r>
    </w:p>
    <w:p w14:paraId="1489CC06" w14:textId="77777777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dispune de resurse necesare desfășurării activităților din proiect de care este responsabil</w:t>
      </w:r>
    </w:p>
    <w:p w14:paraId="5E941717" w14:textId="3CF165C1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asigură contribuția proprie de 15% la valoarea cheltuielilor eligibile, acoperirea cheltuielilor neeligibile ale proiectului, precum si cele pentru buna funcționare a acestuia în perioada de durabilitate; </w:t>
      </w:r>
    </w:p>
    <w:p w14:paraId="39B63DFA" w14:textId="13D960ED" w:rsidR="006F48B0" w:rsidRPr="008E7F8B" w:rsidRDefault="006F48B0" w:rsidP="006F48B0">
      <w:pPr>
        <w:pStyle w:val="Listparagraf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are dreptul legal de a desfășura activitățile prevăzute în cadrul proiectului. </w:t>
      </w:r>
    </w:p>
    <w:p w14:paraId="6944D9E2" w14:textId="60698048" w:rsidR="004C5400" w:rsidRPr="008E7F8B" w:rsidRDefault="000B212C" w:rsidP="004C540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.................</w:t>
      </w:r>
      <w:r w:rsidR="006F48B0" w:rsidRPr="008E7F8B">
        <w:rPr>
          <w:rFonts w:ascii="Times New Roman" w:hAnsi="Times New Roman" w:cs="Times New Roman"/>
          <w:color w:val="auto"/>
          <w:lang w:val="ro-RO"/>
        </w:rPr>
        <w:t>(</w:t>
      </w:r>
      <w:r w:rsidRPr="000B212C">
        <w:rPr>
          <w:rFonts w:ascii="Times New Roman" w:hAnsi="Times New Roman" w:cs="Times New Roman"/>
          <w:i/>
          <w:iCs/>
          <w:color w:val="auto"/>
          <w:lang w:val="ro-RO"/>
        </w:rPr>
        <w:t>d</w:t>
      </w:r>
      <w:r w:rsidR="006F48B0" w:rsidRPr="000B212C">
        <w:rPr>
          <w:rFonts w:ascii="Times New Roman" w:hAnsi="Times New Roman" w:cs="Times New Roman"/>
          <w:i/>
          <w:iCs/>
          <w:color w:val="auto"/>
          <w:lang w:val="ro-RO"/>
        </w:rPr>
        <w:t>enumire organizație</w:t>
      </w:r>
      <w:r w:rsidR="006F48B0" w:rsidRPr="008E7F8B">
        <w:rPr>
          <w:rFonts w:ascii="Times New Roman" w:hAnsi="Times New Roman" w:cs="Times New Roman"/>
          <w:color w:val="auto"/>
          <w:lang w:val="ro-RO"/>
        </w:rPr>
        <w:t xml:space="preserve">) </w:t>
      </w:r>
      <w:r w:rsidR="004C5400" w:rsidRPr="008E7F8B">
        <w:rPr>
          <w:rFonts w:ascii="Times New Roman" w:hAnsi="Times New Roman" w:cs="Times New Roman"/>
          <w:b/>
          <w:bCs/>
          <w:color w:val="auto"/>
          <w:lang w:val="ro-RO"/>
        </w:rPr>
        <w:t>NU se află într-una din următoarele situații</w:t>
      </w:r>
      <w:r w:rsidR="004C5400" w:rsidRPr="008E7F8B">
        <w:rPr>
          <w:rFonts w:ascii="Times New Roman" w:hAnsi="Times New Roman" w:cs="Times New Roman"/>
          <w:color w:val="auto"/>
          <w:lang w:val="ro-RO"/>
        </w:rPr>
        <w:t xml:space="preserve">: </w:t>
      </w:r>
    </w:p>
    <w:p w14:paraId="7B671907" w14:textId="77777777" w:rsidR="006F48B0" w:rsidRPr="008E7F8B" w:rsidRDefault="006F48B0" w:rsidP="006F48B0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8E7F8B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stare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8E7F8B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dizolvare,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lichidare,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activităţile</w:t>
      </w:r>
      <w:proofErr w:type="spellEnd"/>
      <w:r w:rsidRPr="008E7F8B">
        <w:rPr>
          <w:rFonts w:ascii="Times New Roman" w:hAnsi="Times New Roman" w:cs="Times New Roman"/>
          <w:spacing w:val="6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>sunt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suspendate</w:t>
      </w:r>
      <w:r w:rsidRPr="008E7F8B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ori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sunt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într-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E7F8B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situaţie</w:t>
      </w:r>
      <w:proofErr w:type="spellEnd"/>
      <w:r w:rsidRPr="008E7F8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similară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cu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cele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menţionate</w:t>
      </w:r>
      <w:proofErr w:type="spellEnd"/>
      <w:r w:rsidRPr="008E7F8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anterior,</w:t>
      </w:r>
      <w:r w:rsidRPr="008E7F8B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reglementată</w:t>
      </w:r>
      <w:r w:rsidRPr="008E7F8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>lege;</w:t>
      </w:r>
    </w:p>
    <w:p w14:paraId="7497874C" w14:textId="77777777" w:rsidR="006F48B0" w:rsidRPr="008E7F8B" w:rsidRDefault="006F48B0" w:rsidP="006F48B0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nu</w:t>
      </w:r>
      <w:r w:rsidRPr="008E7F8B">
        <w:rPr>
          <w:rFonts w:ascii="Times New Roman" w:hAnsi="Times New Roman" w:cs="Times New Roman"/>
          <w:spacing w:val="45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-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Pr="008E7F8B">
        <w:rPr>
          <w:rFonts w:ascii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îndeplinit</w:t>
      </w:r>
      <w:r w:rsidRPr="008E7F8B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8E7F8B">
        <w:rPr>
          <w:rFonts w:ascii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asumate</w:t>
      </w:r>
      <w:r w:rsidRPr="008E7F8B">
        <w:rPr>
          <w:rFonts w:ascii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printr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-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Pr="008E7F8B">
        <w:rPr>
          <w:rFonts w:ascii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alt</w:t>
      </w:r>
      <w:r w:rsidRPr="008E7F8B">
        <w:rPr>
          <w:rFonts w:ascii="Times New Roman" w:hAnsi="Times New Roman" w:cs="Times New Roman"/>
          <w:spacing w:val="4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contract</w:t>
      </w:r>
      <w:r w:rsidRPr="008E7F8B">
        <w:rPr>
          <w:rFonts w:ascii="Times New Roman" w:hAnsi="Times New Roman" w:cs="Times New Roman"/>
          <w:spacing w:val="48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8E7F8B">
        <w:rPr>
          <w:rFonts w:ascii="Times New Roman" w:hAnsi="Times New Roman" w:cs="Times New Roman"/>
          <w:spacing w:val="43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finanţare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E7F8B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printr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-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E7F8B">
        <w:rPr>
          <w:rFonts w:ascii="Times New Roman" w:hAnsi="Times New Roman" w:cs="Times New Roman"/>
          <w:spacing w:val="4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hotărâre</w:t>
      </w:r>
      <w:r w:rsidRPr="008E7F8B">
        <w:rPr>
          <w:rFonts w:ascii="Times New Roman" w:hAnsi="Times New Roman" w:cs="Times New Roman"/>
          <w:spacing w:val="47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 instanței;</w:t>
      </w:r>
    </w:p>
    <w:p w14:paraId="7AD35636" w14:textId="77777777" w:rsidR="006F48B0" w:rsidRPr="008E7F8B" w:rsidRDefault="006F48B0" w:rsidP="006F48B0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reprezentanții</w:t>
      </w:r>
      <w:r w:rsidRPr="008E7F8B">
        <w:rPr>
          <w:rFonts w:ascii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legali</w:t>
      </w:r>
      <w:r w:rsidRPr="008E7F8B">
        <w:rPr>
          <w:rFonts w:ascii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ai</w:t>
      </w:r>
      <w:r w:rsidRPr="008E7F8B">
        <w:rPr>
          <w:rFonts w:ascii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acesteia/structurile</w:t>
      </w:r>
      <w:r w:rsidRPr="008E7F8B">
        <w:rPr>
          <w:rFonts w:ascii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8E7F8B">
        <w:rPr>
          <w:rFonts w:ascii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conducere</w:t>
      </w:r>
      <w:r w:rsidRPr="008E7F8B">
        <w:rPr>
          <w:rFonts w:ascii="Times New Roman" w:hAnsi="Times New Roman" w:cs="Times New Roman"/>
          <w:spacing w:val="28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8E7F8B">
        <w:rPr>
          <w:rFonts w:ascii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persoanele</w:t>
      </w:r>
      <w:r w:rsidRPr="008E7F8B">
        <w:rPr>
          <w:rFonts w:ascii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Pr="008E7F8B">
        <w:rPr>
          <w:rFonts w:ascii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asigură</w:t>
      </w:r>
      <w:r w:rsidRPr="008E7F8B">
        <w:rPr>
          <w:rFonts w:ascii="Times New Roman" w:hAnsi="Times New Roman" w:cs="Times New Roman"/>
          <w:spacing w:val="2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conducerea solicitantului nu au</w:t>
      </w:r>
      <w:r w:rsidRPr="008E7F8B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comis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greșeli grave în</w:t>
      </w:r>
      <w:r w:rsidRPr="008E7F8B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conduita lor</w:t>
      </w:r>
      <w:r w:rsidRPr="008E7F8B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profesională,</w:t>
      </w:r>
      <w:r w:rsidRPr="008E7F8B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demonstrate în</w:t>
      </w:r>
      <w:r w:rsidRPr="008E7F8B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instanță,</w:t>
      </w:r>
    </w:p>
    <w:p w14:paraId="719BF4A8" w14:textId="189F41E4" w:rsidR="006F48B0" w:rsidRPr="008E7F8B" w:rsidRDefault="006F48B0" w:rsidP="006F48B0">
      <w:pPr>
        <w:pStyle w:val="Listparagraf"/>
        <w:widowControl w:val="0"/>
        <w:numPr>
          <w:ilvl w:val="0"/>
          <w:numId w:val="4"/>
        </w:numPr>
        <w:autoSpaceDE w:val="0"/>
        <w:autoSpaceDN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>furnizează</w:t>
      </w:r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false</w:t>
      </w:r>
      <w:r w:rsidRPr="008E7F8B">
        <w:rPr>
          <w:rFonts w:ascii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pacing w:val="1"/>
          <w:sz w:val="24"/>
          <w:szCs w:val="24"/>
          <w:lang w:val="ro-RO"/>
        </w:rPr>
        <w:t>cu</w:t>
      </w:r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privire</w:t>
      </w:r>
      <w:r w:rsidRPr="008E7F8B">
        <w:rPr>
          <w:rFonts w:ascii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datele</w:t>
      </w:r>
      <w:r w:rsidRPr="008E7F8B">
        <w:rPr>
          <w:rFonts w:ascii="Times New Roman" w:hAnsi="Times New Roman" w:cs="Times New Roman"/>
          <w:spacing w:val="76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solicitate</w:t>
      </w:r>
      <w:r w:rsidRPr="008E7F8B">
        <w:rPr>
          <w:rFonts w:ascii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vederea</w:t>
      </w:r>
      <w:r w:rsidRPr="008E7F8B">
        <w:rPr>
          <w:rFonts w:ascii="Times New Roman" w:hAnsi="Times New Roman" w:cs="Times New Roman"/>
          <w:spacing w:val="75"/>
          <w:sz w:val="24"/>
          <w:szCs w:val="24"/>
          <w:lang w:val="ro-RO"/>
        </w:rPr>
        <w:t xml:space="preserve"> 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>selectării</w:t>
      </w:r>
      <w:r w:rsidRPr="008E7F8B">
        <w:rPr>
          <w:rFonts w:ascii="Times New Roman" w:hAnsi="Times New Roman" w:cs="Times New Roman"/>
          <w:spacing w:val="75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E7F8B">
        <w:rPr>
          <w:rFonts w:ascii="Times New Roman" w:hAnsi="Times New Roman" w:cs="Times New Roman"/>
          <w:spacing w:val="74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finanţării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proiectelor</w:t>
      </w:r>
    </w:p>
    <w:p w14:paraId="0705B9DC" w14:textId="77777777" w:rsidR="006F48B0" w:rsidRPr="008E7F8B" w:rsidRDefault="006F48B0" w:rsidP="006F48B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9AC114" w14:textId="77777777" w:rsidR="006F48B0" w:rsidRPr="008E7F8B" w:rsidRDefault="006F48B0" w:rsidP="004C540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63EE06BD" w14:textId="77777777" w:rsidR="006F48B0" w:rsidRPr="008E7F8B" w:rsidRDefault="006F48B0" w:rsidP="004C540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795FEF91" w14:textId="77777777" w:rsidR="00790BD7" w:rsidRPr="008E7F8B" w:rsidRDefault="00790BD7" w:rsidP="00790B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lastRenderedPageBreak/>
        <w:t>Înţeleg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că putem fi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excluşi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de la participarea la prezenta procedură dacă:</w:t>
      </w:r>
    </w:p>
    <w:p w14:paraId="70768F26" w14:textId="77777777" w:rsidR="00790BD7" w:rsidRPr="008E7F8B" w:rsidRDefault="00790BD7" w:rsidP="00790B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5EA037" w14:textId="5D2857BE" w:rsidR="00790BD7" w:rsidRPr="008E7F8B" w:rsidRDefault="00790BD7" w:rsidP="00790B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suntem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vinovaţi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de distorsionări grave în procesul de transmitere a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informaţiilor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solicitate de către Liderul de proiect</w:t>
      </w:r>
      <w:r w:rsidR="00CF5143">
        <w:rPr>
          <w:rFonts w:ascii="Times New Roman" w:hAnsi="Times New Roman" w:cs="Times New Roman"/>
          <w:sz w:val="24"/>
          <w:szCs w:val="24"/>
          <w:lang w:val="ro-RO"/>
        </w:rPr>
        <w:t xml:space="preserve"> (DAS Reșița)</w:t>
      </w: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, ca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condiţie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de participare la prezenta procedură;</w:t>
      </w:r>
    </w:p>
    <w:p w14:paraId="3C3517C0" w14:textId="77777777" w:rsidR="00790BD7" w:rsidRPr="008E7F8B" w:rsidRDefault="00790BD7" w:rsidP="00790B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am încercat să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obţinem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confidenţiale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sau să </w:t>
      </w:r>
      <w:proofErr w:type="spellStart"/>
      <w:r w:rsidRPr="008E7F8B">
        <w:rPr>
          <w:rFonts w:ascii="Times New Roman" w:hAnsi="Times New Roman" w:cs="Times New Roman"/>
          <w:sz w:val="24"/>
          <w:szCs w:val="24"/>
          <w:lang w:val="ro-RO"/>
        </w:rPr>
        <w:t>influenţăm</w:t>
      </w:r>
      <w:proofErr w:type="spellEnd"/>
      <w:r w:rsidRPr="008E7F8B">
        <w:rPr>
          <w:rFonts w:ascii="Times New Roman" w:hAnsi="Times New Roman" w:cs="Times New Roman"/>
          <w:sz w:val="24"/>
          <w:szCs w:val="24"/>
          <w:lang w:val="ro-RO"/>
        </w:rPr>
        <w:t xml:space="preserve"> evaluatorii în timpul procesului de evaluare a dosarelor de selecție. </w:t>
      </w:r>
    </w:p>
    <w:p w14:paraId="47C8618D" w14:textId="77777777" w:rsidR="00790BD7" w:rsidRPr="008E7F8B" w:rsidRDefault="00790BD7" w:rsidP="00790B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534BEA" w14:textId="77777777" w:rsidR="00790BD7" w:rsidRPr="008E7F8B" w:rsidRDefault="00790BD7" w:rsidP="00790BD7">
      <w:pPr>
        <w:pStyle w:val="NormalWeb"/>
        <w:spacing w:before="0" w:beforeAutospacing="0" w:after="0" w:afterAutospacing="0"/>
        <w:jc w:val="both"/>
        <w:rPr>
          <w:b/>
          <w:lang w:val="ro-RO"/>
        </w:rPr>
      </w:pPr>
      <w:r w:rsidRPr="008E7F8B">
        <w:rPr>
          <w:lang w:val="ro-RO"/>
        </w:rPr>
        <w:t xml:space="preserve">În calitate de Partener, </w:t>
      </w:r>
      <w:proofErr w:type="spellStart"/>
      <w:r w:rsidRPr="008E7F8B">
        <w:rPr>
          <w:lang w:val="ro-RO"/>
        </w:rPr>
        <w:t>înţeleg</w:t>
      </w:r>
      <w:proofErr w:type="spellEnd"/>
      <w:r w:rsidRPr="008E7F8B">
        <w:rPr>
          <w:lang w:val="ro-RO"/>
        </w:rPr>
        <w:t xml:space="preserve"> că trebuie să fie respectate prevederile </w:t>
      </w:r>
      <w:proofErr w:type="spellStart"/>
      <w:r w:rsidRPr="008E7F8B">
        <w:rPr>
          <w:lang w:val="ro-RO"/>
        </w:rPr>
        <w:t>legislaţiei</w:t>
      </w:r>
      <w:proofErr w:type="spellEnd"/>
      <w:r w:rsidRPr="008E7F8B">
        <w:rPr>
          <w:lang w:val="ro-RO"/>
        </w:rPr>
        <w:t xml:space="preserve"> în vigoare cu privire la nediscriminare, egalitatea de </w:t>
      </w:r>
      <w:proofErr w:type="spellStart"/>
      <w:r w:rsidRPr="008E7F8B">
        <w:rPr>
          <w:lang w:val="ro-RO"/>
        </w:rPr>
        <w:t>şanse</w:t>
      </w:r>
      <w:proofErr w:type="spellEnd"/>
      <w:r w:rsidRPr="008E7F8B">
        <w:rPr>
          <w:lang w:val="ro-RO"/>
        </w:rPr>
        <w:t xml:space="preserve"> </w:t>
      </w:r>
      <w:proofErr w:type="spellStart"/>
      <w:r w:rsidRPr="008E7F8B">
        <w:rPr>
          <w:lang w:val="ro-RO"/>
        </w:rPr>
        <w:t>şi</w:t>
      </w:r>
      <w:proofErr w:type="spellEnd"/>
      <w:r w:rsidRPr="008E7F8B">
        <w:rPr>
          <w:lang w:val="ro-RO"/>
        </w:rPr>
        <w:t xml:space="preserve"> de tratament între femei </w:t>
      </w:r>
      <w:proofErr w:type="spellStart"/>
      <w:r w:rsidRPr="008E7F8B">
        <w:rPr>
          <w:lang w:val="ro-RO"/>
        </w:rPr>
        <w:t>şi</w:t>
      </w:r>
      <w:proofErr w:type="spellEnd"/>
      <w:r w:rsidRPr="008E7F8B">
        <w:rPr>
          <w:lang w:val="ro-RO"/>
        </w:rPr>
        <w:t xml:space="preserve"> </w:t>
      </w:r>
      <w:proofErr w:type="spellStart"/>
      <w:r w:rsidRPr="008E7F8B">
        <w:rPr>
          <w:lang w:val="ro-RO"/>
        </w:rPr>
        <w:t>bărbaţi</w:t>
      </w:r>
      <w:proofErr w:type="spellEnd"/>
      <w:r w:rsidRPr="008E7F8B">
        <w:rPr>
          <w:lang w:val="ro-RO"/>
        </w:rPr>
        <w:t xml:space="preserve">, să nu  se realizeze nicio deosebire, excludere, </w:t>
      </w:r>
      <w:proofErr w:type="spellStart"/>
      <w:r w:rsidRPr="008E7F8B">
        <w:rPr>
          <w:lang w:val="ro-RO"/>
        </w:rPr>
        <w:t>restricţie</w:t>
      </w:r>
      <w:proofErr w:type="spellEnd"/>
      <w:r w:rsidRPr="008E7F8B">
        <w:rPr>
          <w:lang w:val="ro-RO"/>
        </w:rPr>
        <w:t xml:space="preserve"> sau </w:t>
      </w:r>
      <w:proofErr w:type="spellStart"/>
      <w:r w:rsidRPr="008E7F8B">
        <w:rPr>
          <w:lang w:val="ro-RO"/>
        </w:rPr>
        <w:t>preferinţă</w:t>
      </w:r>
      <w:proofErr w:type="spellEnd"/>
      <w:r w:rsidRPr="008E7F8B">
        <w:rPr>
          <w:lang w:val="ro-RO"/>
        </w:rPr>
        <w:t xml:space="preserve">, indiferent de: rasă, </w:t>
      </w:r>
      <w:proofErr w:type="spellStart"/>
      <w:r w:rsidRPr="008E7F8B">
        <w:rPr>
          <w:lang w:val="ro-RO"/>
        </w:rPr>
        <w:t>naţionalitate</w:t>
      </w:r>
      <w:proofErr w:type="spellEnd"/>
      <w:r w:rsidRPr="008E7F8B">
        <w:rPr>
          <w:lang w:val="ro-RO"/>
        </w:rPr>
        <w:t xml:space="preserve">, etnie, limbă, religie, categorie socială, convingeri, gen, orientare sexuală, vârstă, handicap, boală cronică necontagioasă, infectare HIV, </w:t>
      </w:r>
      <w:proofErr w:type="spellStart"/>
      <w:r w:rsidRPr="008E7F8B">
        <w:rPr>
          <w:lang w:val="ro-RO"/>
        </w:rPr>
        <w:t>apartenenţă</w:t>
      </w:r>
      <w:proofErr w:type="spellEnd"/>
      <w:r w:rsidRPr="008E7F8B">
        <w:rPr>
          <w:lang w:val="ro-RO"/>
        </w:rPr>
        <w:t xml:space="preserve"> la o categorie defavorizată, precum </w:t>
      </w:r>
      <w:proofErr w:type="spellStart"/>
      <w:r w:rsidRPr="008E7F8B">
        <w:rPr>
          <w:lang w:val="ro-RO"/>
        </w:rPr>
        <w:t>şi</w:t>
      </w:r>
      <w:proofErr w:type="spellEnd"/>
      <w:r w:rsidRPr="008E7F8B">
        <w:rPr>
          <w:lang w:val="ro-RO"/>
        </w:rPr>
        <w:t xml:space="preserve"> orice alt criteriu care are ca scop sau efect restrângerea, înlăturarea </w:t>
      </w:r>
      <w:proofErr w:type="spellStart"/>
      <w:r w:rsidRPr="008E7F8B">
        <w:rPr>
          <w:lang w:val="ro-RO"/>
        </w:rPr>
        <w:t>recunoaşterii</w:t>
      </w:r>
      <w:proofErr w:type="spellEnd"/>
      <w:r w:rsidRPr="008E7F8B">
        <w:rPr>
          <w:lang w:val="ro-RO"/>
        </w:rPr>
        <w:t xml:space="preserve">, </w:t>
      </w:r>
      <w:proofErr w:type="spellStart"/>
      <w:r w:rsidRPr="008E7F8B">
        <w:rPr>
          <w:lang w:val="ro-RO"/>
        </w:rPr>
        <w:t>folosinţei</w:t>
      </w:r>
      <w:proofErr w:type="spellEnd"/>
      <w:r w:rsidRPr="008E7F8B">
        <w:rPr>
          <w:lang w:val="ro-RO"/>
        </w:rPr>
        <w:t xml:space="preserve"> sau exercitării, în </w:t>
      </w:r>
      <w:proofErr w:type="spellStart"/>
      <w:r w:rsidRPr="008E7F8B">
        <w:rPr>
          <w:lang w:val="ro-RO"/>
        </w:rPr>
        <w:t>condiţii</w:t>
      </w:r>
      <w:proofErr w:type="spellEnd"/>
      <w:r w:rsidRPr="008E7F8B">
        <w:rPr>
          <w:lang w:val="ro-RO"/>
        </w:rPr>
        <w:t xml:space="preserve"> de egalitate, a drepturilor omului </w:t>
      </w:r>
      <w:proofErr w:type="spellStart"/>
      <w:r w:rsidRPr="008E7F8B">
        <w:rPr>
          <w:lang w:val="ro-RO"/>
        </w:rPr>
        <w:t>şi</w:t>
      </w:r>
      <w:proofErr w:type="spellEnd"/>
      <w:r w:rsidRPr="008E7F8B">
        <w:rPr>
          <w:lang w:val="ro-RO"/>
        </w:rPr>
        <w:t xml:space="preserve"> a </w:t>
      </w:r>
      <w:proofErr w:type="spellStart"/>
      <w:r w:rsidRPr="008E7F8B">
        <w:rPr>
          <w:lang w:val="ro-RO"/>
        </w:rPr>
        <w:t>libertăţilor</w:t>
      </w:r>
      <w:proofErr w:type="spellEnd"/>
      <w:r w:rsidRPr="008E7F8B">
        <w:rPr>
          <w:lang w:val="ro-RO"/>
        </w:rPr>
        <w:t xml:space="preserve"> fundamentale sau a drepturilor recunoscute de lege, în domeniul politic, economic, social </w:t>
      </w:r>
      <w:proofErr w:type="spellStart"/>
      <w:r w:rsidRPr="008E7F8B">
        <w:rPr>
          <w:lang w:val="ro-RO"/>
        </w:rPr>
        <w:t>şi</w:t>
      </w:r>
      <w:proofErr w:type="spellEnd"/>
      <w:r w:rsidRPr="008E7F8B">
        <w:rPr>
          <w:lang w:val="ro-RO"/>
        </w:rPr>
        <w:t xml:space="preserve"> cultural sau în orice alte domenii ale </w:t>
      </w:r>
      <w:proofErr w:type="spellStart"/>
      <w:r w:rsidRPr="008E7F8B">
        <w:rPr>
          <w:lang w:val="ro-RO"/>
        </w:rPr>
        <w:t>vieţii</w:t>
      </w:r>
      <w:proofErr w:type="spellEnd"/>
      <w:r w:rsidRPr="008E7F8B">
        <w:rPr>
          <w:lang w:val="ro-RO"/>
        </w:rPr>
        <w:t xml:space="preserve"> publice.</w:t>
      </w:r>
    </w:p>
    <w:p w14:paraId="24C5C113" w14:textId="77777777" w:rsidR="00F40ABE" w:rsidRPr="008E7F8B" w:rsidRDefault="00F40ABE" w:rsidP="00F40ABE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6944DA05" w14:textId="0D8CEC81" w:rsidR="004C5400" w:rsidRPr="008E7F8B" w:rsidRDefault="004C5400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E7F8B">
        <w:rPr>
          <w:rFonts w:ascii="Times New Roman" w:hAnsi="Times New Roman" w:cs="Times New Roman"/>
          <w:lang w:val="ro-RO"/>
        </w:rPr>
        <w:t xml:space="preserve">Declar, de asemenea, că </w:t>
      </w:r>
      <w:r w:rsidR="00F40ABE" w:rsidRPr="008E7F8B">
        <w:rPr>
          <w:rFonts w:ascii="Times New Roman" w:hAnsi="Times New Roman" w:cs="Times New Roman"/>
          <w:lang w:val="ro-RO"/>
        </w:rPr>
        <w:t>afirmațiile</w:t>
      </w:r>
      <w:r w:rsidRPr="008E7F8B">
        <w:rPr>
          <w:rFonts w:ascii="Times New Roman" w:hAnsi="Times New Roman" w:cs="Times New Roman"/>
          <w:lang w:val="ro-RO"/>
        </w:rPr>
        <w:t xml:space="preserve"> din această </w:t>
      </w:r>
      <w:r w:rsidR="00F40ABE" w:rsidRPr="008E7F8B">
        <w:rPr>
          <w:rFonts w:ascii="Times New Roman" w:hAnsi="Times New Roman" w:cs="Times New Roman"/>
          <w:lang w:val="ro-RO"/>
        </w:rPr>
        <w:t>declarație</w:t>
      </w:r>
      <w:r w:rsidRPr="008E7F8B">
        <w:rPr>
          <w:rFonts w:ascii="Times New Roman" w:hAnsi="Times New Roman" w:cs="Times New Roman"/>
          <w:lang w:val="ro-RO"/>
        </w:rPr>
        <w:t xml:space="preserve"> sunt adevărate </w:t>
      </w:r>
      <w:proofErr w:type="spellStart"/>
      <w:r w:rsidRPr="008E7F8B">
        <w:rPr>
          <w:rFonts w:ascii="Times New Roman" w:hAnsi="Times New Roman" w:cs="Times New Roman"/>
          <w:lang w:val="ro-RO"/>
        </w:rPr>
        <w:t>şi</w:t>
      </w:r>
      <w:proofErr w:type="spellEnd"/>
      <w:r w:rsidRPr="008E7F8B">
        <w:rPr>
          <w:rFonts w:ascii="Times New Roman" w:hAnsi="Times New Roman" w:cs="Times New Roman"/>
          <w:lang w:val="ro-RO"/>
        </w:rPr>
        <w:t xml:space="preserve"> că </w:t>
      </w:r>
      <w:r w:rsidR="00F40ABE" w:rsidRPr="008E7F8B">
        <w:rPr>
          <w:rFonts w:ascii="Times New Roman" w:hAnsi="Times New Roman" w:cs="Times New Roman"/>
          <w:lang w:val="ro-RO"/>
        </w:rPr>
        <w:t>informațiile</w:t>
      </w:r>
      <w:r w:rsidRPr="008E7F8B">
        <w:rPr>
          <w:rFonts w:ascii="Times New Roman" w:hAnsi="Times New Roman" w:cs="Times New Roman"/>
          <w:lang w:val="ro-RO"/>
        </w:rPr>
        <w:t xml:space="preserve"> incluse în aceasta sunt corecte. </w:t>
      </w:r>
    </w:p>
    <w:p w14:paraId="6E20D617" w14:textId="77777777" w:rsidR="00F40ABE" w:rsidRPr="008E7F8B" w:rsidRDefault="00F40ABE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2F944D37" w14:textId="77777777" w:rsidR="00790BD7" w:rsidRPr="008E7F8B" w:rsidRDefault="00790BD7" w:rsidP="004C5400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3EE90B3D" w14:textId="1B24F957" w:rsidR="00F40ABE" w:rsidRPr="008E7F8B" w:rsidRDefault="004C5400" w:rsidP="004C540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 xml:space="preserve">Partener: ___________________ </w:t>
      </w:r>
    </w:p>
    <w:p w14:paraId="5DAE50F9" w14:textId="77777777" w:rsidR="00F40ABE" w:rsidRPr="008E7F8B" w:rsidRDefault="00F40ABE" w:rsidP="004C540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944DA08" w14:textId="0D61029F" w:rsidR="004C5400" w:rsidRPr="008E7F8B" w:rsidRDefault="004C5400" w:rsidP="004C540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 xml:space="preserve">Data: ___________________ </w:t>
      </w:r>
    </w:p>
    <w:p w14:paraId="5CA1DD2A" w14:textId="77777777" w:rsidR="008E45B8" w:rsidRPr="008E7F8B" w:rsidRDefault="008E45B8" w:rsidP="004C5400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ABEF8EC" w14:textId="77777777" w:rsidR="008E45B8" w:rsidRPr="008E7F8B" w:rsidRDefault="008E45B8" w:rsidP="008E45B8">
      <w:pPr>
        <w:pStyle w:val="Default"/>
        <w:jc w:val="both"/>
        <w:rPr>
          <w:rFonts w:ascii="Times New Roman" w:hAnsi="Times New Roman" w:cs="Times New Roman"/>
          <w:lang w:val="ro-RO"/>
        </w:rPr>
      </w:pPr>
      <w:proofErr w:type="spellStart"/>
      <w:r w:rsidRPr="008E7F8B">
        <w:rPr>
          <w:rFonts w:ascii="Times New Roman" w:hAnsi="Times New Roman" w:cs="Times New Roman"/>
          <w:b/>
          <w:bCs/>
          <w:lang w:val="ro-RO"/>
        </w:rPr>
        <w:t>Funcţia</w:t>
      </w:r>
      <w:proofErr w:type="spellEnd"/>
      <w:r w:rsidRPr="008E7F8B">
        <w:rPr>
          <w:rFonts w:ascii="Times New Roman" w:hAnsi="Times New Roman" w:cs="Times New Roman"/>
          <w:b/>
          <w:bCs/>
          <w:lang w:val="ro-RO"/>
        </w:rPr>
        <w:t xml:space="preserve"> ocupată în </w:t>
      </w:r>
      <w:proofErr w:type="spellStart"/>
      <w:r w:rsidRPr="008E7F8B">
        <w:rPr>
          <w:rFonts w:ascii="Times New Roman" w:hAnsi="Times New Roman" w:cs="Times New Roman"/>
          <w:b/>
          <w:bCs/>
          <w:lang w:val="ro-RO"/>
        </w:rPr>
        <w:t>organizaţie</w:t>
      </w:r>
      <w:proofErr w:type="spellEnd"/>
      <w:r w:rsidRPr="008E7F8B">
        <w:rPr>
          <w:rFonts w:ascii="Times New Roman" w:hAnsi="Times New Roman" w:cs="Times New Roman"/>
          <w:lang w:val="ro-RO"/>
        </w:rPr>
        <w:t xml:space="preserve">: ___________________ </w:t>
      </w:r>
    </w:p>
    <w:p w14:paraId="5C0651C5" w14:textId="77777777" w:rsidR="008E45B8" w:rsidRPr="008E7F8B" w:rsidRDefault="008E45B8" w:rsidP="008E45B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B606A2C" w14:textId="4D5F4C7E" w:rsidR="008E45B8" w:rsidRPr="008E7F8B" w:rsidRDefault="008E45B8" w:rsidP="008E45B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 xml:space="preserve">Nume </w:t>
      </w:r>
      <w:proofErr w:type="spellStart"/>
      <w:r w:rsidRPr="008E7F8B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8E7F8B">
        <w:rPr>
          <w:rFonts w:ascii="Times New Roman" w:hAnsi="Times New Roman" w:cs="Times New Roman"/>
          <w:b/>
          <w:bCs/>
          <w:lang w:val="ro-RO"/>
        </w:rPr>
        <w:t xml:space="preserve"> Prenume: </w:t>
      </w:r>
      <w:r w:rsidRPr="008E7F8B">
        <w:rPr>
          <w:rFonts w:ascii="Times New Roman" w:hAnsi="Times New Roman" w:cs="Times New Roman"/>
          <w:lang w:val="ro-RO"/>
        </w:rPr>
        <w:t xml:space="preserve">___________________ </w:t>
      </w:r>
    </w:p>
    <w:p w14:paraId="1E9F74F9" w14:textId="77777777" w:rsidR="008E45B8" w:rsidRPr="008E7F8B" w:rsidRDefault="008E45B8" w:rsidP="008E45B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AC3E53D" w14:textId="797BD4CB" w:rsidR="008E45B8" w:rsidRPr="008E7F8B" w:rsidRDefault="008E45B8" w:rsidP="008E45B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8E7F8B">
        <w:rPr>
          <w:rFonts w:ascii="Times New Roman" w:hAnsi="Times New Roman" w:cs="Times New Roman"/>
          <w:b/>
          <w:bCs/>
          <w:lang w:val="ro-RO"/>
        </w:rPr>
        <w:t>Semnătura:</w:t>
      </w:r>
    </w:p>
    <w:sectPr w:rsidR="008E45B8" w:rsidRPr="008E7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47765" w14:textId="77777777" w:rsidR="00244D08" w:rsidRDefault="00244D08" w:rsidP="002A4370">
      <w:pPr>
        <w:spacing w:after="0" w:line="240" w:lineRule="auto"/>
      </w:pPr>
      <w:r>
        <w:separator/>
      </w:r>
    </w:p>
  </w:endnote>
  <w:endnote w:type="continuationSeparator" w:id="0">
    <w:p w14:paraId="620B7365" w14:textId="77777777" w:rsidR="00244D08" w:rsidRDefault="00244D08" w:rsidP="002A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164E6" w14:textId="77777777" w:rsidR="00910B1F" w:rsidRDefault="00910B1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2361F" w14:textId="77777777" w:rsidR="00910B1F" w:rsidRDefault="00910B1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0B7C9" w14:textId="77777777" w:rsidR="00910B1F" w:rsidRDefault="00910B1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70489" w14:textId="77777777" w:rsidR="00244D08" w:rsidRDefault="00244D08" w:rsidP="002A4370">
      <w:pPr>
        <w:spacing w:after="0" w:line="240" w:lineRule="auto"/>
      </w:pPr>
      <w:r>
        <w:separator/>
      </w:r>
    </w:p>
  </w:footnote>
  <w:footnote w:type="continuationSeparator" w:id="0">
    <w:p w14:paraId="4DE4FD4E" w14:textId="77777777" w:rsidR="00244D08" w:rsidRDefault="00244D08" w:rsidP="002A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EF64D" w14:textId="77777777" w:rsidR="00910B1F" w:rsidRDefault="00910B1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E5946" w14:textId="08E38230" w:rsidR="002A4370" w:rsidRPr="00CD2392" w:rsidRDefault="002A4370" w:rsidP="002A4370">
    <w:pPr>
      <w:pStyle w:val="Default"/>
      <w:rPr>
        <w:rFonts w:ascii="Times New Roman" w:hAnsi="Times New Roman" w:cs="Times New Roman"/>
        <w:b/>
        <w:bCs/>
        <w:i/>
        <w:i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D2392">
      <w:rPr>
        <w:rFonts w:ascii="Times New Roman" w:hAnsi="Times New Roman" w:cs="Times New Roman"/>
      </w:rPr>
      <w:tab/>
    </w:r>
    <w:r w:rsidR="00910B1F">
      <w:rPr>
        <w:rFonts w:ascii="Times New Roman" w:hAnsi="Times New Roman" w:cs="Times New Roman"/>
      </w:rPr>
      <w:t xml:space="preserve">                      </w:t>
    </w:r>
    <w:proofErr w:type="spellStart"/>
    <w:r w:rsidRPr="00CD2392">
      <w:rPr>
        <w:rFonts w:ascii="Times New Roman" w:hAnsi="Times New Roman" w:cs="Times New Roman"/>
        <w:b/>
        <w:bCs/>
        <w:i/>
        <w:iCs/>
      </w:rPr>
      <w:t>Anexa</w:t>
    </w:r>
    <w:proofErr w:type="spellEnd"/>
    <w:r w:rsidRPr="00CD2392">
      <w:rPr>
        <w:rFonts w:ascii="Times New Roman" w:hAnsi="Times New Roman" w:cs="Times New Roman"/>
        <w:b/>
        <w:bCs/>
        <w:i/>
        <w:iCs/>
      </w:rPr>
      <w:t xml:space="preserve"> 3 </w:t>
    </w:r>
  </w:p>
  <w:p w14:paraId="3B8952BD" w14:textId="77777777" w:rsidR="002A4370" w:rsidRDefault="002A437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C4221" w14:textId="77777777" w:rsidR="00910B1F" w:rsidRDefault="00910B1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D82"/>
    <w:multiLevelType w:val="hybridMultilevel"/>
    <w:tmpl w:val="EAAC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D2B"/>
    <w:multiLevelType w:val="hybridMultilevel"/>
    <w:tmpl w:val="A300E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E3A25"/>
    <w:multiLevelType w:val="multilevel"/>
    <w:tmpl w:val="105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A3AA3"/>
    <w:multiLevelType w:val="hybridMultilevel"/>
    <w:tmpl w:val="2E62D22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9229E"/>
    <w:multiLevelType w:val="hybridMultilevel"/>
    <w:tmpl w:val="76BA5AEC"/>
    <w:lvl w:ilvl="0" w:tplc="CCB2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3054A"/>
    <w:multiLevelType w:val="hybridMultilevel"/>
    <w:tmpl w:val="50B0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0"/>
    <w:rsid w:val="00003541"/>
    <w:rsid w:val="0006681A"/>
    <w:rsid w:val="000B212C"/>
    <w:rsid w:val="0017460C"/>
    <w:rsid w:val="001C2457"/>
    <w:rsid w:val="00244D08"/>
    <w:rsid w:val="002542F1"/>
    <w:rsid w:val="002A4370"/>
    <w:rsid w:val="002B3491"/>
    <w:rsid w:val="004220B2"/>
    <w:rsid w:val="004B7B35"/>
    <w:rsid w:val="004C5400"/>
    <w:rsid w:val="00507017"/>
    <w:rsid w:val="00695B4C"/>
    <w:rsid w:val="006B5C9F"/>
    <w:rsid w:val="006F48B0"/>
    <w:rsid w:val="007571FA"/>
    <w:rsid w:val="00790BD7"/>
    <w:rsid w:val="007C5659"/>
    <w:rsid w:val="008358B6"/>
    <w:rsid w:val="00891FA2"/>
    <w:rsid w:val="008D4F53"/>
    <w:rsid w:val="008E440C"/>
    <w:rsid w:val="008E45B8"/>
    <w:rsid w:val="008E7F8B"/>
    <w:rsid w:val="00910B1F"/>
    <w:rsid w:val="00A974C7"/>
    <w:rsid w:val="00C04EEF"/>
    <w:rsid w:val="00CD2392"/>
    <w:rsid w:val="00CF5143"/>
    <w:rsid w:val="00D13334"/>
    <w:rsid w:val="00D31053"/>
    <w:rsid w:val="00D8576B"/>
    <w:rsid w:val="00DD6C36"/>
    <w:rsid w:val="00E76B47"/>
    <w:rsid w:val="00ED28D1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D9D2"/>
  <w15:chartTrackingRefBased/>
  <w15:docId w15:val="{63FF705B-34F6-48B9-9041-8B3D1FF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B3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C5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2A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A4370"/>
  </w:style>
  <w:style w:type="paragraph" w:styleId="Subsol">
    <w:name w:val="footer"/>
    <w:basedOn w:val="Normal"/>
    <w:link w:val="SubsolCaracter"/>
    <w:uiPriority w:val="99"/>
    <w:unhideWhenUsed/>
    <w:rsid w:val="002A4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4370"/>
  </w:style>
  <w:style w:type="paragraph" w:styleId="Listparagraf">
    <w:name w:val="List Paragraph"/>
    <w:aliases w:val="body 2,List_Paragraph,Multilevel para_II,List Paragraph compact,Normal bullet 2,Paragraphe de liste 2,Reference list,Bullet list,Numbered List,List Paragraph1,1st level - Bullet List Paragraph,Lettre d'introduction,Paragraph,Bullet EY,lp1"/>
    <w:basedOn w:val="Normal"/>
    <w:link w:val="ListparagrafCaracter"/>
    <w:uiPriority w:val="34"/>
    <w:qFormat/>
    <w:rsid w:val="004B7B35"/>
    <w:pPr>
      <w:ind w:left="720"/>
      <w:contextualSpacing/>
    </w:pPr>
  </w:style>
  <w:style w:type="character" w:customStyle="1" w:styleId="ListparagrafCaracter">
    <w:name w:val="Listă paragraf Caracter"/>
    <w:aliases w:val="body 2 Caracter,List_Paragraph Caracter,Multilevel para_II Caracter,List Paragraph compact Caracter,Normal bullet 2 Caracter,Paragraphe de liste 2 Caracter,Reference list Caracter,Bullet list Caracter,Numbered List Caracter"/>
    <w:link w:val="Listparagraf"/>
    <w:uiPriority w:val="34"/>
    <w:qFormat/>
    <w:rsid w:val="004B7B35"/>
  </w:style>
  <w:style w:type="paragraph" w:styleId="NormalWeb">
    <w:name w:val="Normal (Web)"/>
    <w:basedOn w:val="Normal"/>
    <w:uiPriority w:val="99"/>
    <w:unhideWhenUsed/>
    <w:rsid w:val="0079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Pc Copii</cp:lastModifiedBy>
  <cp:revision>10</cp:revision>
  <dcterms:created xsi:type="dcterms:W3CDTF">2025-09-26T06:44:00Z</dcterms:created>
  <dcterms:modified xsi:type="dcterms:W3CDTF">2025-09-29T11:54:00Z</dcterms:modified>
</cp:coreProperties>
</file>